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3" w:type="dxa"/>
        <w:tblLook w:val="04A0" w:firstRow="1" w:lastRow="0" w:firstColumn="1" w:lastColumn="0" w:noHBand="0" w:noVBand="1"/>
      </w:tblPr>
      <w:tblGrid>
        <w:gridCol w:w="266"/>
        <w:gridCol w:w="460"/>
        <w:gridCol w:w="266"/>
        <w:gridCol w:w="2127"/>
        <w:gridCol w:w="1059"/>
        <w:gridCol w:w="860"/>
        <w:gridCol w:w="2050"/>
        <w:gridCol w:w="450"/>
        <w:gridCol w:w="400"/>
        <w:gridCol w:w="2552"/>
        <w:gridCol w:w="283"/>
      </w:tblGrid>
      <w:tr w:rsidR="004271FB" w:rsidRPr="004271FB" w14:paraId="2CDDB0E6" w14:textId="77777777" w:rsidTr="004271FB">
        <w:trPr>
          <w:trHeight w:val="18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7A4A61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285EA5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67B3DA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0FA19A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5B6BC30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E5E50D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34FDB9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9A7EC0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A16768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ACEC6E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9B26BC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615956F" w14:textId="77777777" w:rsidTr="004271FB">
        <w:trPr>
          <w:trHeight w:val="52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FD827D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5D77" w14:textId="495B10E8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  <w:t>Neigh</w:t>
            </w:r>
            <w:r w:rsidR="000B2A2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  <w:t>bourhood CIL Annual Report (2025</w:t>
            </w: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E77697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67A5EEB" w14:textId="77777777" w:rsidTr="004271FB">
        <w:trPr>
          <w:trHeight w:val="7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5127454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8C6A" w14:textId="5FDF1141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  <w:t>F</w:t>
            </w:r>
            <w:r w:rsidR="000B2A2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GB"/>
              </w:rPr>
              <w:t>or financial reporting year 2024/25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FE88671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C34DCBD" w14:textId="77777777" w:rsidTr="004271FB">
        <w:trPr>
          <w:trHeight w:val="2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F9803E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25D9DCE1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1FB6D2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597E4C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F2FD40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8E5B31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F1422CA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2878A61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4D493C4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A35889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2C5E02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4F0F4660" w14:textId="77777777" w:rsidTr="004271FB">
        <w:trPr>
          <w:trHeight w:val="339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304E45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12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9122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Name of Parish/Town Council:</w:t>
            </w:r>
          </w:p>
        </w:tc>
        <w:tc>
          <w:tcPr>
            <w:tcW w:w="6312" w:type="dxa"/>
            <w:gridSpan w:val="5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FB6579" w14:textId="4A0AD8CC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FF0000"/>
                <w:lang w:eastAsia="en-GB"/>
              </w:rPr>
              <w:t> </w:t>
            </w:r>
            <w:r w:rsidR="00615E53">
              <w:rPr>
                <w:rFonts w:ascii="Calibri" w:eastAsia="Times New Roman" w:hAnsi="Calibri" w:cs="Calibri"/>
                <w:color w:val="FF0000"/>
                <w:lang w:eastAsia="en-GB"/>
              </w:rPr>
              <w:t>Charnock Richard Parish Council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A70A8F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4B437AA" w14:textId="77777777" w:rsidTr="004271FB">
        <w:trPr>
          <w:trHeight w:val="283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80BBCB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12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2E11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Name of Clerk:</w:t>
            </w:r>
          </w:p>
        </w:tc>
        <w:tc>
          <w:tcPr>
            <w:tcW w:w="631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92F752" w14:textId="0A9130A9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FF0000"/>
                <w:lang w:eastAsia="en-GB"/>
              </w:rPr>
              <w:t> </w:t>
            </w:r>
            <w:r w:rsidR="00615E53">
              <w:rPr>
                <w:rFonts w:ascii="Calibri" w:eastAsia="Times New Roman" w:hAnsi="Calibri" w:cs="Calibri"/>
                <w:color w:val="FF0000"/>
                <w:lang w:eastAsia="en-GB"/>
              </w:rPr>
              <w:t>Mrs C A Cross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C26B9D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55A0A35" w14:textId="77777777" w:rsidTr="004271FB">
        <w:trPr>
          <w:trHeight w:val="38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0C81DF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12" w:type="dxa"/>
            <w:gridSpan w:val="4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2892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 of Report:</w:t>
            </w:r>
          </w:p>
        </w:tc>
        <w:tc>
          <w:tcPr>
            <w:tcW w:w="6312" w:type="dxa"/>
            <w:gridSpan w:val="5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C5C4F6" w14:textId="0AE9B76A" w:rsidR="004271FB" w:rsidRPr="004271FB" w:rsidRDefault="004271FB" w:rsidP="000B2A2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FF0000"/>
                <w:lang w:eastAsia="en-GB"/>
              </w:rPr>
              <w:t> </w:t>
            </w:r>
            <w:r w:rsidR="000B2A2D">
              <w:rPr>
                <w:rFonts w:ascii="Calibri" w:eastAsia="Times New Roman" w:hAnsi="Calibri" w:cs="Calibri"/>
                <w:color w:val="FF0000"/>
                <w:lang w:eastAsia="en-GB"/>
              </w:rPr>
              <w:t>2</w:t>
            </w:r>
            <w:r w:rsidR="000B2A2D" w:rsidRPr="000B2A2D">
              <w:rPr>
                <w:rFonts w:ascii="Calibri" w:eastAsia="Times New Roman" w:hAnsi="Calibri" w:cs="Calibri"/>
                <w:color w:val="FF0000"/>
                <w:vertAlign w:val="superscript"/>
                <w:lang w:eastAsia="en-GB"/>
              </w:rPr>
              <w:t>nd</w:t>
            </w:r>
            <w:r w:rsidR="000B2A2D">
              <w:rPr>
                <w:rFonts w:ascii="Calibri" w:eastAsia="Times New Roman" w:hAnsi="Calibri" w:cs="Calibri"/>
                <w:color w:val="FF0000"/>
                <w:lang w:eastAsia="en-GB"/>
              </w:rPr>
              <w:t xml:space="preserve"> December 2025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F21F8F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BA48F3A" w14:textId="77777777" w:rsidTr="004271FB">
        <w:trPr>
          <w:trHeight w:val="20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A46563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7674AD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0AEC412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53B482D4" w14:textId="77777777" w:rsidTr="004271FB">
        <w:trPr>
          <w:trHeight w:val="62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bottom"/>
            <w:hideMark/>
          </w:tcPr>
          <w:p w14:paraId="13176FC0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6DDC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This report is required by Regulation 62A of the CIL Regulations 2010 (as amended). It must be published by 31 December each year and made available on the Parish/Town Council website, and/or Borough Council website.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bottom"/>
            <w:hideMark/>
          </w:tcPr>
          <w:p w14:paraId="3F16407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5A5BE0E" w14:textId="77777777" w:rsidTr="004271FB">
        <w:trPr>
          <w:trHeight w:val="24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bottom"/>
            <w:hideMark/>
          </w:tcPr>
          <w:p w14:paraId="4F0BD82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4713C6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bottom"/>
            <w:hideMark/>
          </w:tcPr>
          <w:p w14:paraId="5726C6C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5AC77810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278E42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3198" w14:textId="08A7896D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Reporting period:  CIL Monies</w:t>
            </w:r>
            <w:r w:rsidR="000B2A2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received by the Council in 2024/25 (1st April 2024 - 31st March 2025</w:t>
            </w:r>
            <w:r w:rsidRPr="004271FB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E39643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D84CEDE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F07A38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3894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763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Total CIL income carried over from previous years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A7ED" w14:textId="7528F183" w:rsidR="004271FB" w:rsidRPr="004271FB" w:rsidRDefault="00615E53" w:rsidP="000B2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</w:t>
            </w:r>
            <w:r w:rsidR="000B2A2D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11060.03</w:t>
            </w:r>
            <w:r w:rsidR="004271FB"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EEBF78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4BDA4302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B00CAA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393F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FD0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Total CIL income received during reporting period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D8E5" w14:textId="54570F8F" w:rsidR="004271FB" w:rsidRPr="004271FB" w:rsidRDefault="00615E53" w:rsidP="000B2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</w:t>
            </w:r>
            <w:r w:rsidR="000B2A2D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12898.73</w:t>
            </w:r>
            <w:r w:rsidR="004271FB"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204C3D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6687A189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F498224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4D76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6C0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Total CIL expenditure during reporting period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13CE" w14:textId="7411E617" w:rsidR="004271FB" w:rsidRPr="004271FB" w:rsidRDefault="00615E53" w:rsidP="00980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</w:t>
            </w:r>
            <w:r w:rsidR="00980605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0.00</w:t>
            </w:r>
            <w:r w:rsidR="004271FB"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3CC7A9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4A7C9CDD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C4CE4D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6D9C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D65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Total CIL requested to be repaid in reporting year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5559" w14:textId="43F2A8CA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  <w:r w:rsidR="00615E53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E930D9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D5CBDB6" w14:textId="77777777" w:rsidTr="004271FB">
        <w:trPr>
          <w:trHeight w:val="58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99AA9A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E7BA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5A5E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Total value of CIL receipts subject to a Repayment Notice served </w:t>
            </w:r>
            <w:r w:rsidRPr="004271FB">
              <w:rPr>
                <w:rFonts w:ascii="Calibri" w:eastAsia="Times New Roman" w:hAnsi="Calibri" w:cs="Calibri"/>
                <w:color w:val="000000"/>
                <w:u w:val="single"/>
                <w:lang w:eastAsia="en-GB"/>
              </w:rPr>
              <w:t>in any year</w:t>
            </w: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that has not been repaid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9F3B" w14:textId="394357BB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  <w:r w:rsidR="00615E53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E1B6E21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090CED88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9E69AC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8057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699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Total CIL repaid in the year following a Repayment Notice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937A" w14:textId="20297040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 </w:t>
            </w:r>
            <w:r w:rsidR="00615E53">
              <w:rPr>
                <w:rFonts w:ascii="Calibri" w:eastAsia="Times New Roman" w:hAnsi="Calibri" w:cs="Calibri"/>
                <w:i/>
                <w:iCs/>
                <w:color w:val="FF0000"/>
                <w:lang w:eastAsia="en-GB"/>
              </w:rPr>
              <w:t>£0.00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EB2B66A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707CB259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00138E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95C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68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3B3E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 CIL RETAINED AT END OF REPORTING PERIOD (A + B - C - D)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BED3" w14:textId="3CB647A2" w:rsidR="004271FB" w:rsidRPr="004271FB" w:rsidRDefault="004271FB" w:rsidP="000B2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lang w:eastAsia="en-GB"/>
              </w:rPr>
              <w:t>£</w:t>
            </w:r>
            <w:r w:rsidR="000B2A2D">
              <w:rPr>
                <w:rFonts w:ascii="Calibri" w:eastAsia="Times New Roman" w:hAnsi="Calibri" w:cs="Calibri"/>
                <w:b/>
                <w:bCs/>
                <w:lang w:eastAsia="en-GB"/>
              </w:rPr>
              <w:t>23,958.76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65C5D8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740BE294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AD2E3E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77E4AE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30CFB2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7046E3F8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70038B0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6139" w14:textId="56FC4421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Detail of CIL Ex</w:t>
            </w:r>
            <w:r w:rsidR="000B2A2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penditure in reporting year 2024/25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41DA4C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61C29097" w14:textId="77777777" w:rsidTr="004271FB">
        <w:trPr>
          <w:trHeight w:val="56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AA4891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C3C0E" w14:textId="38E30ACE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Please provide details of the schemes you have used NCIL to fund</w:t>
            </w:r>
            <w:r w:rsidR="000B2A2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in 2024/25</w:t>
            </w:r>
            <w:bookmarkStart w:id="0" w:name="_GoBack"/>
            <w:bookmarkEnd w:id="0"/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. This should include a brief explanation of how the project supports new development in the area.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D08B2D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2E75C1BB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031D590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  <w:hideMark/>
          </w:tcPr>
          <w:p w14:paraId="12DAAD9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Project name / details</w:t>
            </w:r>
          </w:p>
        </w:tc>
        <w:tc>
          <w:tcPr>
            <w:tcW w:w="3969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14:paraId="6A4216C7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How it supports new development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D9D9D9" w:fill="D9D9D9"/>
            <w:noWrap/>
            <w:vAlign w:val="bottom"/>
            <w:hideMark/>
          </w:tcPr>
          <w:p w14:paraId="0470BCD9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CIL expenditure (£)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40993B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F979CAF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EE3B396" w14:textId="1C2DD080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06D6393" w14:textId="2CC6F99E" w:rsidR="004271FB" w:rsidRPr="00263FFD" w:rsidRDefault="004271FB" w:rsidP="00980605">
            <w:pPr>
              <w:spacing w:after="0" w:line="240" w:lineRule="auto"/>
              <w:rPr>
                <w:rFonts w:ascii="Calibri" w:eastAsia="Times New Roman" w:hAnsi="Calibri" w:cs="Calibri"/>
                <w:b/>
                <w:i/>
                <w:color w:val="FF0000"/>
                <w:lang w:eastAsia="en-GB"/>
              </w:rPr>
            </w:pPr>
            <w:r w:rsidRPr="00263FFD">
              <w:rPr>
                <w:rFonts w:ascii="Calibri" w:eastAsia="Times New Roman" w:hAnsi="Calibri" w:cs="Calibri"/>
                <w:b/>
                <w:i/>
                <w:color w:val="FF0000"/>
                <w:lang w:eastAsia="en-GB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F91CF53" w14:textId="6862F604" w:rsidR="004271FB" w:rsidRPr="00263FFD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i/>
                <w:color w:val="FF0000"/>
                <w:lang w:eastAsia="en-GB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CB8395" w14:textId="3784EC91" w:rsidR="00263FFD" w:rsidRPr="00263FFD" w:rsidRDefault="00263FFD" w:rsidP="00263FFD">
            <w:pPr>
              <w:spacing w:after="0" w:line="240" w:lineRule="auto"/>
              <w:rPr>
                <w:rFonts w:ascii="Calibri" w:eastAsia="Times New Roman" w:hAnsi="Calibri" w:cs="Calibri"/>
                <w:b/>
                <w:i/>
                <w:color w:val="FF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583E291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2F4654F2" w14:textId="77777777" w:rsidTr="004271FB">
        <w:trPr>
          <w:trHeight w:val="30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195B9E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822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8E2C0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 VALUE (THIS SHOULD ADD UP TO "</w:t>
            </w:r>
            <w:r w:rsidRPr="004271FB">
              <w:rPr>
                <w:rFonts w:ascii="Calibri" w:eastAsia="Times New Roman" w:hAnsi="Calibri" w:cs="Calibri"/>
                <w:b/>
                <w:bCs/>
                <w:color w:val="70AD47"/>
                <w:lang w:eastAsia="en-GB"/>
              </w:rPr>
              <w:t>C</w:t>
            </w: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")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EFBCD0" w14:textId="65B4CFF6" w:rsidR="004271FB" w:rsidRPr="004271FB" w:rsidRDefault="00263FFD" w:rsidP="00980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>£</w:t>
            </w:r>
            <w:r w:rsidR="004271FB" w:rsidRPr="004271FB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> </w:t>
            </w:r>
            <w:r w:rsidR="00980605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>0.00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32B4D6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8327316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835958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7AB6C6DD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50F81687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588517D3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4EFF13E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406871B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979D767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2492D90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C65A80E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2ED0A83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AB90CF2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33B7C6D" w14:textId="77777777" w:rsidTr="004271FB">
        <w:trPr>
          <w:trHeight w:val="56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275DE4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DD22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Please also provide details of any schemes you have allocated NCIL monies to, but which are not yet spent.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ED38252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6B12627C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C21262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  <w:hideMark/>
          </w:tcPr>
          <w:p w14:paraId="4EC1AE1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Project name / details</w:t>
            </w:r>
          </w:p>
        </w:tc>
        <w:tc>
          <w:tcPr>
            <w:tcW w:w="3969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14:paraId="77406F0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How it supports new development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D9D9D9" w:fill="D9D9D9"/>
            <w:noWrap/>
            <w:vAlign w:val="bottom"/>
            <w:hideMark/>
          </w:tcPr>
          <w:p w14:paraId="7DEFAAF1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CIL allocated (£)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E7DCC4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A0051AA" w14:textId="77777777" w:rsidTr="004271FB">
        <w:trPr>
          <w:trHeight w:val="6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B590CC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24C377C" w14:textId="3F4F1B1E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en-GB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F9804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en-GB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EBB7478" w14:textId="77777777" w:rsidR="004271FB" w:rsidRPr="004271FB" w:rsidRDefault="004271FB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86FF46A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427EA2D0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949A15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BFD52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623D99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E1E20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DA949BC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6073F7A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F38E68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4F057C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3654B5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008D3E0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DB50ED8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33283F61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F1AD7F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3DC758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9672F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C67322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93BB8AA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4E0EC31D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A143C1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5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552F02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D3531F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288F05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E03ACF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78784D08" w14:textId="77777777" w:rsidTr="004271FB">
        <w:trPr>
          <w:trHeight w:val="30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7600B66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822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A2160F" w14:textId="77777777" w:rsidR="004271FB" w:rsidRPr="004271FB" w:rsidRDefault="004271FB" w:rsidP="004271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 VALUE ALLOCATED BUT NOT SPENT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34F44C" w14:textId="606B0E6D" w:rsidR="004271FB" w:rsidRPr="004271FB" w:rsidRDefault="00980605" w:rsidP="004271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lang w:eastAsia="en-GB"/>
              </w:rPr>
              <w:t>£0.00</w:t>
            </w:r>
            <w:r w:rsidR="004271FB" w:rsidRPr="004271FB">
              <w:rPr>
                <w:rFonts w:ascii="Calibri" w:eastAsia="Times New Roman" w:hAnsi="Calibri" w:cs="Calibri"/>
                <w:color w:val="FF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58CDFF3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4271FB" w:rsidRPr="004271FB" w14:paraId="1BCC503C" w14:textId="77777777" w:rsidTr="004271FB">
        <w:trPr>
          <w:trHeight w:val="29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A30315B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224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5E236DD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25FAF14" w14:textId="77777777" w:rsidR="004271FB" w:rsidRPr="004271FB" w:rsidRDefault="004271FB" w:rsidP="004271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71F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53402B6B" w14:textId="77777777" w:rsidR="00D5419C" w:rsidRDefault="00D5419C"/>
    <w:sectPr w:rsidR="00D5419C" w:rsidSect="004271FB">
      <w:pgSz w:w="11906" w:h="16838"/>
      <w:pgMar w:top="284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1FB"/>
    <w:rsid w:val="000B2A2D"/>
    <w:rsid w:val="00263FFD"/>
    <w:rsid w:val="004271FB"/>
    <w:rsid w:val="00615E53"/>
    <w:rsid w:val="00980605"/>
    <w:rsid w:val="00AC0C48"/>
    <w:rsid w:val="00B86E5A"/>
    <w:rsid w:val="00D143D4"/>
    <w:rsid w:val="00D5419C"/>
    <w:rsid w:val="00E6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64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9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Lancashire County Council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Hamilton, Nicola</dc:creator>
  <cp:lastModifiedBy>Carolyn Cross</cp:lastModifiedBy>
  <cp:revision>2</cp:revision>
  <cp:lastPrinted>2025-12-29T20:34:00Z</cp:lastPrinted>
  <dcterms:created xsi:type="dcterms:W3CDTF">2025-12-29T20:35:00Z</dcterms:created>
  <dcterms:modified xsi:type="dcterms:W3CDTF">2025-12-29T20:35:00Z</dcterms:modified>
</cp:coreProperties>
</file>